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учреждение</w:t>
      </w:r>
    </w:p>
    <w:p>
      <w:pPr>
        <w:pStyle w:val="style66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  <w:lang w:val="en-US"/>
        </w:rPr>
        <w:t>лицей N38 города Ставрополя</w:t>
      </w:r>
    </w:p>
    <w:p>
      <w:pPr>
        <w:pStyle w:val="style66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>
      <w:pPr>
        <w:pStyle w:val="style66"/>
        <w:spacing w:before="1"/>
        <w:ind w:left="2867" w:right="2870"/>
        <w:rPr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>
      <w:pPr>
        <w:pStyle w:val="style66"/>
        <w:rPr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style4097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>
        <w:trPr>
          <w:trHeight w:val="360" w:hRule="atLeast"/>
        </w:trPr>
        <w:tc>
          <w:tcPr>
            <w:tcW w:w="3240" w:type="dxa"/>
            <w:tcBorders/>
            <w:shd w:val="clear" w:color="auto" w:fill="d9e1f3"/>
          </w:tcPr>
          <w:p>
            <w:pPr>
              <w:pStyle w:val="style4098"/>
              <w:spacing w:before="20" w:lineRule="exact" w:line="320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>
            <w:pPr>
              <w:pStyle w:val="style4098"/>
              <w:spacing w:before="20" w:lineRule="exact" w:line="320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tcBorders/>
            <w:shd w:val="clear" w:color="auto" w:fill="d9e1f3"/>
          </w:tcPr>
          <w:p>
            <w:pPr>
              <w:pStyle w:val="style4098"/>
              <w:spacing w:before="20" w:lineRule="exact" w:line="320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z w:val="28"/>
              </w:rPr>
              <w:t xml:space="preserve"> </w:t>
            </w:r>
          </w:p>
        </w:tc>
      </w:tr>
      <w:tr>
        <w:tblPrEx/>
        <w:trPr>
          <w:trHeight w:val="7118" w:hRule="atLeast"/>
        </w:trPr>
        <w:tc>
          <w:tcPr>
            <w:tcW w:w="324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5"/>
              </w:rPr>
            </w:pPr>
          </w:p>
          <w:p>
            <w:pPr>
              <w:pStyle w:val="style4098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style409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>
            <w:pPr>
              <w:pStyle w:val="style4098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>
            <w:pPr>
              <w:pStyle w:val="style409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28"/>
                <w:tab w:val="left" w:leader="none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>
      <w:pPr>
        <w:pStyle w:val="style0"/>
        <w:rPr>
          <w:sz w:val="24"/>
        </w:rPr>
        <w:sectPr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6900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>
            <w:pPr>
              <w:pStyle w:val="style409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>
            <w:pPr>
              <w:pStyle w:val="style4098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>
            <w:pPr>
              <w:pStyle w:val="style4098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>
            <w:pPr>
              <w:pStyle w:val="style4098"/>
              <w:spacing w:lineRule="atLeast" w:line="270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>
        <w:tblPrEx/>
        <w:trPr>
          <w:trHeight w:val="3036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0"/>
              </w:rPr>
            </w:pPr>
          </w:p>
          <w:p>
            <w:pPr>
              <w:pStyle w:val="style4098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>
            <w:pPr>
              <w:pStyle w:val="style4098"/>
              <w:spacing w:lineRule="atLeast" w:line="270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1655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>
            <w:pPr>
              <w:pStyle w:val="style4098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>
            <w:pPr>
              <w:pStyle w:val="style4098"/>
              <w:spacing w:lineRule="exact" w:line="25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/>
        <w:trPr>
          <w:trHeight w:val="4139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style4098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>
            <w:pPr>
              <w:pStyle w:val="style4098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>
            <w:pPr>
              <w:pStyle w:val="style4098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>
            <w:pPr>
              <w:pStyle w:val="style4098"/>
              <w:spacing w:lineRule="exact" w:line="276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/>
        <w:trPr>
          <w:trHeight w:val="3587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8"/>
              </w:rPr>
            </w:pPr>
          </w:p>
          <w:p>
            <w:pPr>
              <w:pStyle w:val="style4098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>
            <w:pPr>
              <w:pStyle w:val="style4098"/>
              <w:spacing w:lineRule="atLeast" w:line="270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1379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style4098"/>
              <w:spacing w:lineRule="atLeast" w:line="270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>
        <w:tblPrEx/>
        <w:trPr>
          <w:trHeight w:val="282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>
            <w:pPr>
              <w:pStyle w:val="style4098"/>
              <w:spacing w:before="1" w:lineRule="exact" w:line="261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1798"/>
                <w:tab w:val="left" w:leader="none" w:pos="3648"/>
                <w:tab w:val="left" w:leader="none" w:pos="3972"/>
                <w:tab w:val="left" w:leader="none" w:pos="5507"/>
                <w:tab w:val="left" w:leader="none" w:pos="6821"/>
                <w:tab w:val="left" w:leader="none" w:pos="8207"/>
                <w:tab w:val="left" w:leader="none" w:pos="8547"/>
                <w:tab w:val="left" w:leader="none" w:pos="9753"/>
              </w:tabs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подлежит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непосредственному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10782"/>
              </w:tabs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динамике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5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5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blPrEx/>
        <w:trPr>
          <w:trHeight w:val="270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>
            <w:pPr>
              <w:pStyle w:val="style4098"/>
              <w:spacing w:lineRule="exact" w:line="250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>
        <w:tblPrEx/>
        <w:trPr>
          <w:trHeight w:val="282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>
            <w:pPr>
              <w:pStyle w:val="style4098"/>
              <w:spacing w:before="1" w:lineRule="exact" w:line="261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1309"/>
                <w:tab w:val="left" w:leader="none" w:pos="2058"/>
                <w:tab w:val="left" w:leader="none" w:pos="3458"/>
                <w:tab w:val="left" w:leader="none" w:pos="3916"/>
                <w:tab w:val="left" w:leader="none" w:pos="5421"/>
                <w:tab w:val="left" w:leader="none" w:pos="7147"/>
                <w:tab w:val="left" w:leader="none" w:pos="8265"/>
                <w:tab w:val="left" w:leader="none" w:pos="9201"/>
                <w:tab w:val="left" w:leader="none" w:pos="10396"/>
              </w:tabs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безопасности</w:t>
            </w:r>
          </w:p>
        </w:tc>
      </w:tr>
      <w:tr>
        <w:tblPrEx/>
        <w:trPr>
          <w:trHeight w:val="13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>
            <w:pPr>
              <w:pStyle w:val="style4098"/>
              <w:spacing w:lineRule="atLeast" w:line="270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>
        <w:tblPrEx/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5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>
        <w:tblPrEx/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5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>
        <w:tblPrEx/>
        <w:trPr>
          <w:trHeight w:val="271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>
            <w:pPr>
              <w:pStyle w:val="style4098"/>
              <w:spacing w:lineRule="exact" w:line="252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>
      <w:pPr>
        <w:pStyle w:val="style0"/>
        <w:spacing w:lineRule="exact" w:line="252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2207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>
            <w:pPr>
              <w:pStyle w:val="style4098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>
            <w:pPr>
              <w:pStyle w:val="style4098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>
            <w:pPr>
              <w:pStyle w:val="style4098"/>
              <w:spacing w:lineRule="exact" w:line="25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>
        <w:tblPrEx/>
        <w:trPr>
          <w:trHeight w:val="5250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34"/>
              </w:rPr>
            </w:pPr>
          </w:p>
          <w:p>
            <w:pPr>
              <w:pStyle w:val="style4098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«Французский в перспективе» авторов </w:t>
            </w:r>
            <w:r>
              <w:rPr>
                <w:sz w:val="24"/>
              </w:rPr>
              <w:t>Кулигиной</w:t>
            </w:r>
            <w:r>
              <w:rPr>
                <w:sz w:val="24"/>
              </w:rPr>
              <w:t xml:space="preserve"> А.С.,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Иохим О.В., Григорьева Е.Я., Горбачева Е.Ю. (</w:t>
            </w:r>
            <w:r>
              <w:rPr>
                <w:i/>
                <w:sz w:val="24"/>
              </w:rPr>
              <w:t>1.1.2.3.1.6.1-1.1.2.3.1.6.5.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>
            <w:pPr>
              <w:pStyle w:val="style409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828"/>
                <w:tab w:val="left" w:leader="none" w:pos="829"/>
              </w:tabs>
              <w:spacing w:before="2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>
        <w:tblPrEx/>
        <w:trPr>
          <w:trHeight w:val="2207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tabs>
                <w:tab w:val="left" w:leader="none" w:pos="10433"/>
              </w:tabs>
              <w:spacing w:lineRule="atLeast" w:line="270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>
      <w:pPr>
        <w:pStyle w:val="style0"/>
        <w:spacing w:lineRule="atLeast" w:line="270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5526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>
            <w:pPr>
              <w:pStyle w:val="style4098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8"/>
                <w:tab w:val="left" w:leader="none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8"/>
                <w:tab w:val="left" w:leader="none" w:pos="829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4140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8"/>
              </w:rPr>
            </w:pPr>
          </w:p>
          <w:p>
            <w:pPr>
              <w:pStyle w:val="style4098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>
            <w:pPr>
              <w:pStyle w:val="style4098"/>
              <w:spacing w:lineRule="atLeast" w:line="270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551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spacing w:lineRule="atLeast" w:line="270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>
        <w:tblPrEx/>
        <w:trPr>
          <w:trHeight w:val="3316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28"/>
              </w:rPr>
            </w:pPr>
          </w:p>
          <w:p>
            <w:pPr>
              <w:pStyle w:val="style4098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  <w:tab w:val="left" w:leader="none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>
            <w:pPr>
              <w:pStyle w:val="style4098"/>
              <w:spacing w:lineRule="atLeast" w:line="270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>
        <w:tblPrEx/>
        <w:trPr>
          <w:trHeight w:val="3035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style4098"/>
              <w:spacing w:lineRule="atLeast" w:line="270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>
        <w:tblPrEx/>
        <w:trPr>
          <w:trHeight w:val="3037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>
            <w:pPr>
              <w:pStyle w:val="style4098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style4098"/>
              <w:spacing w:lineRule="exact" w:line="25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>
      <w:pPr>
        <w:pStyle w:val="style0"/>
        <w:spacing w:lineRule="exact" w:line="257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3317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8"/>
                <w:tab w:val="left" w:leader="none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8"/>
                <w:tab w:val="left" w:leader="none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8"/>
                <w:tab w:val="left" w:leader="none" w:pos="829"/>
                <w:tab w:val="left" w:leader="none" w:pos="2560"/>
                <w:tab w:val="left" w:leader="none" w:pos="3735"/>
                <w:tab w:val="left" w:leader="none" w:pos="5507"/>
                <w:tab w:val="left" w:leader="none" w:pos="6080"/>
                <w:tab w:val="left" w:leader="none" w:pos="7407"/>
                <w:tab w:val="left" w:leader="none" w:pos="8581"/>
                <w:tab w:val="left" w:leader="none" w:pos="9401"/>
                <w:tab w:val="left" w:leader="none" w:pos="10561"/>
                <w:tab w:val="left" w:leader="none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мировоззрения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8"/>
                <w:tab w:val="left" w:leader="none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8"/>
                <w:tab w:val="left" w:leader="none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>
            <w:pPr>
              <w:pStyle w:val="style4098"/>
              <w:spacing w:lineRule="atLeast" w:line="270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>
        <w:tblPrEx/>
        <w:trPr>
          <w:trHeight w:val="2483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>
            <w:pPr>
              <w:pStyle w:val="style4098"/>
              <w:spacing w:lineRule="exact" w:line="25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>
        <w:tblPrEx/>
        <w:trPr>
          <w:trHeight w:val="4142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spacing w:lineRule="atLeast" w:line="270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3040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>
            <w:pPr>
              <w:pStyle w:val="style409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>
            <w:pPr>
              <w:pStyle w:val="style409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8"/>
                <w:tab w:val="left" w:leader="none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8"/>
                <w:tab w:val="left" w:leader="none" w:pos="829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6900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style4098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r>
              <w:rPr>
                <w:sz w:val="24"/>
              </w:rPr>
              <w:t>Неменского</w:t>
            </w:r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>
            <w:pPr>
              <w:pStyle w:val="style4098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>
            <w:pPr>
              <w:pStyle w:val="style409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>
            <w:pPr>
              <w:pStyle w:val="style4098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style4098"/>
              <w:spacing w:lineRule="exact" w:line="255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>
      <w:pPr>
        <w:pStyle w:val="style0"/>
        <w:spacing w:lineRule="exact" w:line="255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831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28"/>
                <w:tab w:val="left" w:leader="none" w:pos="829"/>
              </w:tabs>
              <w:spacing w:before="2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9114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0"/>
              </w:rPr>
            </w:pPr>
          </w:p>
          <w:p>
            <w:pPr>
              <w:pStyle w:val="style4098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style4098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>
            <w:pPr>
              <w:pStyle w:val="style4098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>
            <w:pPr>
              <w:pStyle w:val="style4098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>
            <w:pPr>
              <w:pStyle w:val="style4098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>
            <w:pPr>
              <w:pStyle w:val="style4098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8"/>
                <w:tab w:val="left" w:leader="none" w:pos="829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>
      <w:pPr>
        <w:pStyle w:val="style0"/>
        <w:spacing w:lineRule="exact" w:line="257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276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1880" w:type="dxa"/>
            <w:tcBorders/>
          </w:tcPr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8"/>
                <w:tab w:val="left" w:leader="none" w:pos="829"/>
              </w:tabs>
              <w:spacing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8562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36"/>
              </w:rPr>
            </w:pPr>
          </w:p>
          <w:p>
            <w:pPr>
              <w:pStyle w:val="style4098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>
            <w:pPr>
              <w:pStyle w:val="style4098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8"/>
                <w:tab w:val="left" w:leader="none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8"/>
                <w:tab w:val="left" w:leader="none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8"/>
                <w:tab w:val="left" w:leader="none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>
            <w:pPr>
              <w:pStyle w:val="style4098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style4098"/>
              <w:spacing w:lineRule="exact" w:line="274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>
      <w:pPr>
        <w:pStyle w:val="style0"/>
        <w:spacing w:lineRule="exact" w:line="274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style409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>
        <w:trPr>
          <w:trHeight w:val="7456" w:hRule="atLeast"/>
        </w:trPr>
        <w:tc>
          <w:tcPr>
            <w:tcW w:w="2550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30"/>
              </w:rPr>
            </w:pPr>
          </w:p>
          <w:p>
            <w:pPr>
              <w:pStyle w:val="style4098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>
            <w:pPr>
              <w:pStyle w:val="style4098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  <w:tcBorders/>
          </w:tcPr>
          <w:p>
            <w:pPr>
              <w:pStyle w:val="style4098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8"/>
                <w:tab w:val="left" w:leader="none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</w:p>
          <w:p>
            <w:pPr>
              <w:pStyle w:val="style4098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8"/>
                <w:tab w:val="left" w:leader="none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8"/>
                <w:tab w:val="left" w:leader="none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>
            <w:pPr>
              <w:pStyle w:val="style4098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>
            <w:pPr>
              <w:pStyle w:val="style4098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поликонфессиональное</w:t>
            </w:r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>
            <w:pPr>
              <w:pStyle w:val="style4098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>
            <w:pPr>
              <w:pStyle w:val="style4098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>
            <w:pPr>
              <w:pStyle w:val="style4098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>
            <w:pPr>
              <w:pStyle w:val="style4098"/>
              <w:spacing w:lineRule="exact" w:line="276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>
      <w:pPr>
        <w:pStyle w:val="style0"/>
        <w:rPr/>
      </w:pPr>
    </w:p>
    <w:sectPr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A902DEE"/>
    <w:lvl w:ilvl="0" w:tplc="4A9A84DC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92BA5FF0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F9D4E6B6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9C0E4F70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035C47F4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DF206498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993C36C4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4E7EB710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77044066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B3568A26"/>
    <w:lvl w:ilvl="0" w:tplc="3ABA5678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A4A82D90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49187AA0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B3485340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1B001748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87C06482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32684B90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5B4C0AEC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52586868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88B4F942"/>
    <w:lvl w:ilvl="0" w:tplc="0D76BDC2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32845452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653C3FB2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EF785D76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F1526072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85DA7A14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EC2E4BCE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79542A78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CB30818E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3">
    <w:nsid w:val="00000003"/>
    <w:multiLevelType w:val="hybridMultilevel"/>
    <w:tmpl w:val="F154C42A"/>
    <w:lvl w:ilvl="0" w:tplc="36FA93A2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562A2568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4F6C6E40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07E09980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4AEE19A0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6EE26E9E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074C371C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83107092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0C406CB8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4">
    <w:nsid w:val="00000004"/>
    <w:multiLevelType w:val="hybridMultilevel"/>
    <w:tmpl w:val="EC12F20E"/>
    <w:lvl w:ilvl="0" w:tplc="C33E9A5C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color w:val="212121"/>
        <w:w w:val="100"/>
        <w:sz w:val="24"/>
        <w:szCs w:val="24"/>
        <w:lang w:val="ru-RU" w:bidi="ar-SA" w:eastAsia="en-US"/>
      </w:rPr>
    </w:lvl>
    <w:lvl w:ilvl="1" w:tplc="2ECA80B2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D20CABD0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CE922D62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8514B9C8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A250415E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FDE24D98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48D80A6E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7480AE18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5">
    <w:nsid w:val="00000005"/>
    <w:multiLevelType w:val="hybridMultilevel"/>
    <w:tmpl w:val="7C8469AE"/>
    <w:lvl w:ilvl="0" w:tplc="B3E8607A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9C5AD424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FFB214FE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AC7ED126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39A00AE2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DB56104C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992A6900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85EC4098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6CC2B30A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6">
    <w:nsid w:val="00000006"/>
    <w:multiLevelType w:val="hybridMultilevel"/>
    <w:tmpl w:val="0BA87E0C"/>
    <w:lvl w:ilvl="0" w:tplc="356277BC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E74AAF0E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3FD2DD18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7FD8DE2A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90404A56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35DC9690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A0229E92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C47A2D64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AAC0304E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7">
    <w:nsid w:val="00000007"/>
    <w:multiLevelType w:val="hybridMultilevel"/>
    <w:tmpl w:val="ECE6F414"/>
    <w:lvl w:ilvl="0" w:tplc="49769C54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D0CA8744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A1607F4C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F8C8AFC0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D79297E0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03204AD6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85B6FE1A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C7826BDA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2152BDDE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8">
    <w:nsid w:val="00000008"/>
    <w:multiLevelType w:val="hybridMultilevel"/>
    <w:tmpl w:val="E95AA5D8"/>
    <w:lvl w:ilvl="0" w:tplc="ED7EB3DA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599622A0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C7B88B4E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A8124F30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3EBE55F8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5CF0FB6E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727EA93C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11B8FC1E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A7225B92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9">
    <w:nsid w:val="00000009"/>
    <w:multiLevelType w:val="hybridMultilevel"/>
    <w:tmpl w:val="0972D564"/>
    <w:lvl w:ilvl="0" w:tplc="D4184874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2250BAD2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A378AF12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BB788CF2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C3041B24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7F8C824C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27F69208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E41E14D0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AFD4C586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10">
    <w:nsid w:val="0000000A"/>
    <w:multiLevelType w:val="hybridMultilevel"/>
    <w:tmpl w:val="EBB63082"/>
    <w:lvl w:ilvl="0" w:tplc="442A9650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0EA8A200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7FEAA6CA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2D6E3F86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7C62246C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8B360070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0828516C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F5625656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A3DEE800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abstractNum w:abstractNumId="11">
    <w:nsid w:val="0000000B"/>
    <w:multiLevelType w:val="hybridMultilevel"/>
    <w:tmpl w:val="23DCF578"/>
    <w:lvl w:ilvl="0" w:tplc="A002E0DC">
      <w:start w:val="1"/>
      <w:numFmt w:val="bullet"/>
      <w:lvlText w:val="●"/>
      <w:lvlJc w:val="left"/>
      <w:pPr>
        <w:ind w:left="828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E1BA5ED4">
      <w:start w:val="1"/>
      <w:numFmt w:val="bullet"/>
      <w:lvlText w:val="•"/>
      <w:lvlJc w:val="left"/>
      <w:pPr>
        <w:ind w:left="1925" w:hanging="360"/>
      </w:pPr>
      <w:rPr>
        <w:rFonts w:hint="default"/>
        <w:lang w:val="ru-RU" w:bidi="ar-SA" w:eastAsia="en-US"/>
      </w:rPr>
    </w:lvl>
    <w:lvl w:ilvl="2" w:tplc="82AC881A">
      <w:start w:val="1"/>
      <w:numFmt w:val="bullet"/>
      <w:lvlText w:val="•"/>
      <w:lvlJc w:val="left"/>
      <w:pPr>
        <w:ind w:left="3030" w:hanging="360"/>
      </w:pPr>
      <w:rPr>
        <w:rFonts w:hint="default"/>
        <w:lang w:val="ru-RU" w:bidi="ar-SA" w:eastAsia="en-US"/>
      </w:rPr>
    </w:lvl>
    <w:lvl w:ilvl="3" w:tplc="BF0A8166">
      <w:start w:val="1"/>
      <w:numFmt w:val="bullet"/>
      <w:lvlText w:val="•"/>
      <w:lvlJc w:val="left"/>
      <w:pPr>
        <w:ind w:left="4135" w:hanging="360"/>
      </w:pPr>
      <w:rPr>
        <w:rFonts w:hint="default"/>
        <w:lang w:val="ru-RU" w:bidi="ar-SA" w:eastAsia="en-US"/>
      </w:rPr>
    </w:lvl>
    <w:lvl w:ilvl="4" w:tplc="AD02CFA4">
      <w:start w:val="1"/>
      <w:numFmt w:val="bullet"/>
      <w:lvlText w:val="•"/>
      <w:lvlJc w:val="left"/>
      <w:pPr>
        <w:ind w:left="5240" w:hanging="360"/>
      </w:pPr>
      <w:rPr>
        <w:rFonts w:hint="default"/>
        <w:lang w:val="ru-RU" w:bidi="ar-SA" w:eastAsia="en-US"/>
      </w:rPr>
    </w:lvl>
    <w:lvl w:ilvl="5" w:tplc="7DB63FCA">
      <w:start w:val="1"/>
      <w:numFmt w:val="bullet"/>
      <w:lvlText w:val="•"/>
      <w:lvlJc w:val="left"/>
      <w:pPr>
        <w:ind w:left="6345" w:hanging="360"/>
      </w:pPr>
      <w:rPr>
        <w:rFonts w:hint="default"/>
        <w:lang w:val="ru-RU" w:bidi="ar-SA" w:eastAsia="en-US"/>
      </w:rPr>
    </w:lvl>
    <w:lvl w:ilvl="6" w:tplc="9AD69354">
      <w:start w:val="1"/>
      <w:numFmt w:val="bullet"/>
      <w:lvlText w:val="•"/>
      <w:lvlJc w:val="left"/>
      <w:pPr>
        <w:ind w:left="7450" w:hanging="360"/>
      </w:pPr>
      <w:rPr>
        <w:rFonts w:hint="default"/>
        <w:lang w:val="ru-RU" w:bidi="ar-SA" w:eastAsia="en-US"/>
      </w:rPr>
    </w:lvl>
    <w:lvl w:ilvl="7" w:tplc="6FEAD9DC">
      <w:start w:val="1"/>
      <w:numFmt w:val="bullet"/>
      <w:lvlText w:val="•"/>
      <w:lvlJc w:val="left"/>
      <w:pPr>
        <w:ind w:left="8555" w:hanging="360"/>
      </w:pPr>
      <w:rPr>
        <w:rFonts w:hint="default"/>
        <w:lang w:val="ru-RU" w:bidi="ar-SA" w:eastAsia="en-US"/>
      </w:rPr>
    </w:lvl>
    <w:lvl w:ilvl="8" w:tplc="5ED6D19E">
      <w:start w:val="1"/>
      <w:numFmt w:val="bullet"/>
      <w:lvlText w:val="•"/>
      <w:lvlJc w:val="left"/>
      <w:pPr>
        <w:ind w:left="9660" w:hanging="360"/>
      </w:pPr>
      <w:rPr>
        <w:rFonts w:hint="default"/>
        <w:lang w:val="ru-RU" w:bidi="ar-SA" w:eastAsia="en-US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1563" w:right="1564"/>
      <w:jc w:val="center"/>
    </w:pPr>
    <w:rPr>
      <w:b/>
      <w:bCs/>
      <w:sz w:val="28"/>
      <w:szCs w:val="28"/>
    </w:rPr>
  </w:style>
  <w:style w:type="paragraph" w:styleId="style62">
    <w:name w:val="Title"/>
    <w:basedOn w:val="style0"/>
    <w:next w:val="style62"/>
    <w:qFormat/>
    <w:uiPriority w:val="10"/>
    <w:pPr>
      <w:ind w:left="1564" w:right="1563"/>
      <w:jc w:val="center"/>
    </w:pPr>
    <w:rPr>
      <w:b/>
      <w:bCs/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4165</Words>
  <Pages>12</Pages>
  <Characters>30055</Characters>
  <Application>WPS Office</Application>
  <DocSecurity>0</DocSecurity>
  <Paragraphs>419</Paragraphs>
  <ScaleCrop>false</ScaleCrop>
  <LinksUpToDate>false</LinksUpToDate>
  <CharactersWithSpaces>34080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2023-09-07T16:53:00Z</dcterms:created>
  <dc:creator>Elena</dc:creator>
  <lastModifiedBy>M2003J15SC</lastModifiedBy>
  <dcterms:modified xsi:type="dcterms:W3CDTF">2023-09-20T16:17:09Z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ICV">
    <vt:lpwstr>960d6b2c8bd6430eabf0221c242aa186</vt:lpwstr>
  </property>
</Properties>
</file>